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A4" w:rsidRDefault="008202FA">
      <w:pPr>
        <w:shd w:val="clear" w:color="auto" w:fill="FFFFFF"/>
        <w:jc w:val="center"/>
      </w:pPr>
      <w:r>
        <w:rPr>
          <w:rFonts w:eastAsia="Times New Roman"/>
          <w:spacing w:val="-13"/>
          <w:sz w:val="28"/>
          <w:szCs w:val="28"/>
        </w:rPr>
        <w:t>УВАЖАЕМЫЕ РОДИТЕЛИ!</w:t>
      </w:r>
    </w:p>
    <w:p w:rsidR="009E60A4" w:rsidRDefault="008202FA">
      <w:pPr>
        <w:shd w:val="clear" w:color="auto" w:fill="FFFFFF"/>
        <w:spacing w:before="302" w:line="302" w:lineRule="exact"/>
        <w:ind w:left="14" w:firstLine="677"/>
        <w:jc w:val="both"/>
      </w:pPr>
      <w:r>
        <w:rPr>
          <w:rFonts w:eastAsia="Times New Roman"/>
          <w:spacing w:val="-3"/>
          <w:sz w:val="28"/>
          <w:szCs w:val="28"/>
        </w:rPr>
        <w:t xml:space="preserve">Лето - прекрасная пора для детворы, пора каникул, отдыха, купания. </w:t>
      </w:r>
      <w:r>
        <w:rPr>
          <w:rFonts w:eastAsia="Times New Roman"/>
          <w:spacing w:val="-5"/>
          <w:sz w:val="28"/>
          <w:szCs w:val="28"/>
        </w:rPr>
        <w:t xml:space="preserve">До летних каникул остались считанные дни. Теперь у родителей появится </w:t>
      </w:r>
      <w:r>
        <w:rPr>
          <w:rFonts w:eastAsia="Times New Roman"/>
          <w:sz w:val="28"/>
          <w:szCs w:val="28"/>
        </w:rPr>
        <w:t>больше забот и тревоги за безопасность своих детей.</w:t>
      </w:r>
    </w:p>
    <w:p w:rsidR="009E60A4" w:rsidRDefault="008202FA">
      <w:pPr>
        <w:shd w:val="clear" w:color="auto" w:fill="FFFFFF"/>
        <w:spacing w:line="302" w:lineRule="exact"/>
        <w:ind w:left="10" w:firstLine="672"/>
        <w:jc w:val="both"/>
      </w:pPr>
      <w:r>
        <w:rPr>
          <w:rFonts w:eastAsia="Times New Roman"/>
          <w:sz w:val="28"/>
          <w:szCs w:val="28"/>
        </w:rPr>
        <w:t>Чтобы избежать гибели детей на водоемах в летний период, убедительно просим Вас, УВАЖАЕМЫЕ РОДИТЕЛИ:</w:t>
      </w:r>
    </w:p>
    <w:p w:rsidR="009E60A4" w:rsidRDefault="008202FA" w:rsidP="000B7400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83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 допускайте самостоятельного посещения водоемов детьми!</w:t>
      </w:r>
    </w:p>
    <w:p w:rsidR="009E60A4" w:rsidRDefault="008202FA" w:rsidP="000B7400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98" w:line="30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Разъясните детям правила поведения на природных и искусственных </w:t>
      </w:r>
      <w:r>
        <w:rPr>
          <w:rFonts w:eastAsia="Times New Roman"/>
          <w:sz w:val="28"/>
          <w:szCs w:val="28"/>
        </w:rPr>
        <w:t>водоемах и о последствиях их нарушения.</w:t>
      </w:r>
    </w:p>
    <w:p w:rsidR="009E60A4" w:rsidRDefault="008202FA">
      <w:pPr>
        <w:shd w:val="clear" w:color="auto" w:fill="FFFFFF"/>
        <w:spacing w:before="298" w:line="302" w:lineRule="exact"/>
        <w:ind w:left="5" w:firstLine="677"/>
        <w:jc w:val="both"/>
      </w:pPr>
      <w:r>
        <w:rPr>
          <w:rFonts w:eastAsia="Times New Roman"/>
          <w:spacing w:val="-7"/>
          <w:sz w:val="28"/>
          <w:szCs w:val="28"/>
        </w:rPr>
        <w:t xml:space="preserve">Только бдительное отношение к своим собственным детям со стороны </w:t>
      </w:r>
      <w:r>
        <w:rPr>
          <w:rFonts w:eastAsia="Times New Roman"/>
          <w:spacing w:val="-5"/>
          <w:sz w:val="28"/>
          <w:szCs w:val="28"/>
        </w:rPr>
        <w:t xml:space="preserve">Вас, РОДИТЕЛЕЙ, поможет избежать беды на водоемах. От этого зависит </w:t>
      </w:r>
      <w:r>
        <w:rPr>
          <w:rFonts w:eastAsia="Times New Roman"/>
          <w:sz w:val="28"/>
          <w:szCs w:val="28"/>
        </w:rPr>
        <w:t>жизнь ВАШИХ детей сегодня и завтра!</w:t>
      </w:r>
    </w:p>
    <w:p w:rsidR="009E60A4" w:rsidRDefault="008202FA">
      <w:pPr>
        <w:shd w:val="clear" w:color="auto" w:fill="FFFFFF"/>
        <w:spacing w:before="283"/>
        <w:ind w:left="682"/>
      </w:pPr>
      <w:r>
        <w:rPr>
          <w:rFonts w:eastAsia="Times New Roman"/>
          <w:spacing w:val="-6"/>
          <w:sz w:val="28"/>
          <w:szCs w:val="28"/>
        </w:rPr>
        <w:t>Правила поведения детей при купании на водоемах: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54" w:line="302" w:lineRule="exact"/>
        <w:ind w:left="10" w:right="518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без сопровождения взрослых находиться вблизи водоема и, тем более, </w:t>
      </w:r>
      <w:r>
        <w:rPr>
          <w:rFonts w:eastAsia="Times New Roman"/>
          <w:sz w:val="28"/>
          <w:szCs w:val="28"/>
        </w:rPr>
        <w:t>купаться категорически запрещено!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играть в тех местах, где можно упасть в воду;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нельзя заходить на глубокое место, если не умеешь плавать или плаваешь </w:t>
      </w:r>
      <w:r>
        <w:rPr>
          <w:rFonts w:eastAsia="Times New Roman"/>
          <w:sz w:val="28"/>
          <w:szCs w:val="28"/>
        </w:rPr>
        <w:t>плохо и неуверенно;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нырять в незнакомых местах;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нырять с мостов, обрывов и других возвышений;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заплывать за буйки;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5"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устраивать в воде игр, связанных с захватами;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плавать на надувных матрасах или камерах, если плохо плаваешь;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нельзя плавать на бревнах, досках, самодельных плотах;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 w:right="91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около некоторых водоемов можно увидеть щиты с надписью: «КУПАТЬСЯ </w:t>
      </w:r>
      <w:r>
        <w:rPr>
          <w:rFonts w:eastAsia="Times New Roman"/>
          <w:sz w:val="28"/>
          <w:szCs w:val="28"/>
        </w:rPr>
        <w:t>ЗАПРЕЩЕНО!». Нельзя нарушать это правило;</w:t>
      </w:r>
    </w:p>
    <w:p w:rsidR="009E60A4" w:rsidRDefault="008202FA" w:rsidP="000B740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2" w:lineRule="exact"/>
        <w:ind w:left="10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в экстремальной ситуации необходимо позвать на помощь взрослых или </w:t>
      </w:r>
      <w:r>
        <w:rPr>
          <w:rFonts w:eastAsia="Times New Roman"/>
          <w:spacing w:val="-6"/>
          <w:sz w:val="28"/>
          <w:szCs w:val="28"/>
        </w:rPr>
        <w:t>позвонить с мобильного телефона по номеру «112» или «010».</w:t>
      </w:r>
    </w:p>
    <w:p w:rsidR="000B7400" w:rsidRDefault="008202FA">
      <w:pPr>
        <w:shd w:val="clear" w:color="auto" w:fill="FFFFFF"/>
        <w:spacing w:before="274" w:line="298" w:lineRule="exact"/>
      </w:pPr>
      <w:r>
        <w:rPr>
          <w:rFonts w:eastAsia="Times New Roman"/>
          <w:b/>
          <w:bCs/>
          <w:spacing w:val="-9"/>
          <w:sz w:val="28"/>
          <w:szCs w:val="28"/>
        </w:rPr>
        <w:t xml:space="preserve">ПОМНИТЕ! </w:t>
      </w:r>
      <w:r>
        <w:rPr>
          <w:rFonts w:eastAsia="Times New Roman"/>
          <w:spacing w:val="-9"/>
          <w:sz w:val="28"/>
          <w:szCs w:val="28"/>
        </w:rPr>
        <w:t xml:space="preserve">НАРУШЕНИЕ ПРАВИЛ БЕЗОПАСНОГО ПОВЕДЕНИЯ ПРИ КУПАНИИ НА ВОДОЁМАХ - ГЛАВНАЯ ПРИЧИНА ГИБЕЛИ ДЕТЕЙ НА </w:t>
      </w:r>
      <w:r>
        <w:rPr>
          <w:rFonts w:eastAsia="Times New Roman"/>
          <w:sz w:val="28"/>
          <w:szCs w:val="28"/>
        </w:rPr>
        <w:t>ВОДЕ!</w:t>
      </w:r>
    </w:p>
    <w:sectPr w:rsidR="000B7400" w:rsidSect="009E60A4">
      <w:type w:val="continuous"/>
      <w:pgSz w:w="11909" w:h="16834"/>
      <w:pgMar w:top="1440" w:right="1106" w:bottom="720" w:left="18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01D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7400"/>
    <w:rsid w:val="000B7400"/>
    <w:rsid w:val="008202FA"/>
    <w:rsid w:val="009E60A4"/>
    <w:rsid w:val="00D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Настя</cp:lastModifiedBy>
  <cp:revision>2</cp:revision>
  <dcterms:created xsi:type="dcterms:W3CDTF">2017-05-22T09:33:00Z</dcterms:created>
  <dcterms:modified xsi:type="dcterms:W3CDTF">2017-05-22T09:33:00Z</dcterms:modified>
</cp:coreProperties>
</file>